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p2ofwtpyc0hv" w:id="0"/>
      <w:bookmarkEnd w:id="0"/>
      <w:r w:rsidDel="00000000" w:rsidR="00000000" w:rsidRPr="00000000">
        <w:rPr>
          <w:b w:val="1"/>
          <w:bCs w:val="1"/>
          <w:rtl w:val="0"/>
        </w:rPr>
        <w:t xml:space="preserve">MENTAL HEALTH SOAP NOTE</w:t>
      </w:r>
    </w:p>
    <w:p w:rsidR="00000000" w:rsidDel="00000000" w:rsidP="00000000" w:rsidRDefault="00000000" w:rsidRPr="00000000" w14:paraId="00000002">
      <w:pPr>
        <w:spacing w:after="100" w:line="360" w:lineRule="auto"/>
        <w:rPr>
          <w:i w:val="1"/>
          <w:iCs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80"/>
        <w:gridCol w:w="3720"/>
        <w:tblGridChange w:id="0">
          <w:tblGrid>
            <w:gridCol w:w="7080"/>
            <w:gridCol w:w="37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Patient:</w:t>
            </w:r>
          </w:p>
        </w:tc>
        <w:tc>
          <w:tcPr>
            <w:tcBorders>
              <w:top w:color="aaaaaa" w:space="0" w:sz="6" w:val="single"/>
              <w:left w:color="000000" w:space="0" w:sz="0" w:val="nil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 of Service: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DOB: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Provider: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Visit Type:  ☐ Telehealth   ☐ In-person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 - Subjective</w:t>
            </w:r>
          </w:p>
        </w:tc>
      </w:tr>
      <w:tr>
        <w:trPr>
          <w:cantSplit w:val="0"/>
          <w:trHeight w:val="424.97070312499994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Chief concern today: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Mood since last visit:  ☐ Better   ☐ Same   ☐ Worse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Sleep/appetite:  ☐ Normal   ☐ Disrupted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 adherence:  ☐ Yes   ☐ Partial   ☐ No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 side effects / substance use:  ☐ None reported   ☐ Present — note below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SI:  ☐ None   ☐ Passive   ☐ Active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If present — plan, intent, means/access, protective factors: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 / Self-Harm:  ☐ None   ☐ 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If present — type, frequency, plan, intent, means, protective factors:</w:t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 - Objective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d9d9d9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Screening scores (PHQ-9, GAD-7, C-SSRS, etc.):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Appearance:  ☐ WNL   ☐ Abnormal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Behavior/Speech:  ☐ WNL   ☐ Abnormal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Mood (reported):  ☐ Euthymic   ☐ Anxious   ☐ Depressed   ☐ Irritable   ☐ Other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Affect:  ☐ Congruent   ☐ Incongruent   ☐ Constricted   ☐ Flat   ☐ Labile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Thought Process/Content:  ☐ WNL   ☐ Abnormal — note below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Perception:  ☐ No hallucinations/delusions   ☐ Abnormal — note below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Cognition:  ☐ Intact   ☐ Impaired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Insight/Judgment:  ☐ Good   ☐ Fair   ☐ Poor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Notes (if any box above marked abnormal):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- Assessment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 (DSM-5 / ICD-10):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Clinical impression/progress toward goals: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Progress:  ☐ Improving   ☐ Stable   ☐ Worsening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Risk level:  ☐ Low   ☐ Medium   ☐ High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Rationale for risk level:</w:t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fefef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 - Plan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Interventions used this session (CBT, DBT skills, psychoeducation, etc.):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Plan/medication changes/labs/referrals: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Safety plan reviewed:  ☐ Yes   ☐ No   ☐ N/A (Low risk only)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Follow-up:  ☐ PRN  ☐ 1 wk  ☐ 2 wk  ☐ 1 mo       Next appt date: ________________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Provider Signature / Credentials:                                                                              Date: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